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BF" w:rsidRDefault="00541ABF" w:rsidP="00541A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3C69A461" wp14:editId="3BD3EA44">
            <wp:extent cx="5800725" cy="788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ABF" w:rsidRDefault="00541ABF" w:rsidP="00541AB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41ABF" w:rsidRDefault="00541ABF" w:rsidP="00541AB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41ABF" w:rsidRPr="00CE381A" w:rsidRDefault="00541ABF" w:rsidP="00541A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1ABF">
        <w:rPr>
          <w:rFonts w:ascii="Times New Roman" w:hAnsi="Times New Roman" w:cs="Times New Roman"/>
          <w:b/>
          <w:sz w:val="56"/>
          <w:szCs w:val="56"/>
        </w:rPr>
        <w:t>Игры по ПДД</w:t>
      </w: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 xml:space="preserve"> "Светофор" (младшая и средняя группы)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1. Закрепить представление детей о назначении светофора, о его сигналах.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2. Закрепить представление детей о цв</w:t>
      </w:r>
      <w:r>
        <w:rPr>
          <w:rFonts w:ascii="Times New Roman" w:hAnsi="Times New Roman" w:cs="Times New Roman"/>
          <w:sz w:val="28"/>
          <w:szCs w:val="28"/>
        </w:rPr>
        <w:t>ете (красный, жёлтый, зелёный).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Материал: цветные картонные кружочки (жёлтые, зелёные, красные); макет светофора.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 xml:space="preserve"> "Поставь дорожный знак" (ст</w:t>
      </w:r>
      <w:r>
        <w:rPr>
          <w:rFonts w:ascii="Times New Roman" w:hAnsi="Times New Roman" w:cs="Times New Roman"/>
          <w:b/>
          <w:sz w:val="28"/>
          <w:szCs w:val="28"/>
        </w:rPr>
        <w:t>аршая группа)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1.Учить детей различать следующие дорожные знаки: 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"Железнодорожный переезд", "дети", "Пешеходный переход", "Дикие животные" (предупреждающие); "Въезд запрещён", "Проход закрыт", "Движение на велосипедах запрещено" (запрещающие); "Прямо", "Направо", "Налево", "Круговое движение", "Пешеходная дорожка" (предписывающие); "Место стоянки", "Пешеходный переход", "Пункт медицинской помощи", "Телефон", "Пункт питания", "Автозаправочная станция", "Пункт технического обслуживания" (информационно-указательные); "Пункт первой медицинской помощи", "Автозаправочная станция", "Телефон", "Пункт питания", "Место отдыха", "Пост ГАИ" (знаки сервиса).</w:t>
      </w:r>
      <w:proofErr w:type="gramEnd"/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2. Воспитывать внимание, навыки ориентировки в пространстве.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Материал: дорожные знаки; игровое поле с изображением дорог, пешеходных переходов, железнодорожного перехода, административных и жилых зданий, автостоянки, перекрёстков.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"Теремок" (старшая группа)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Цель: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1. Учить детей различать дорожные знаки для водителей (велосипедистов) и пешеходов.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2. Закрепить знания детей о предупреждающих знаках: "Железнодорожный переезд", "Дети", "Опасный поворот"; запрещающих знаках: "Въезд запрещён (велосипедисту, водителю)", "Движение на велосипедах запрещено", "Проход закрыт"; предписывающих знаках: "Обязательное направление движения", "Прямо", "Направо", "Налево", "Круговое движение", "Велосипедная дорожка"; информационно-указательных знаках: "Место стоянки", "Пешеходный переход"; 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 xml:space="preserve"> сервиса: "Пункт первой медицинской помощи", "Телефон", "Пункт питания", "Автозаправочная станция", "Техническое обслуживание автомобилей".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3. Воспитывать внимание, навыки осознанного использования знания правил дорожного движения в повседневной жизни.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Материал: картонные круги с изображением дорожных знаков; бумажный конверт с вырезанным в ней окошком; палочка.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"Угада</w:t>
      </w:r>
      <w:r>
        <w:rPr>
          <w:rFonts w:ascii="Times New Roman" w:hAnsi="Times New Roman" w:cs="Times New Roman"/>
          <w:b/>
          <w:sz w:val="28"/>
          <w:szCs w:val="28"/>
        </w:rPr>
        <w:t>й, какой знак" (старшая группа)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1. Учить детей различать дорожные знаки.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2. Закреплять знания детей о правилах дорожного движения.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3. Воспитывать умение самостоятельно пользоваться полученными знаниями в повседневной жизни.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Материал: кубики с наклеенными на них дорожными знаками: предупреждающими, запрещающими, информационно-указательными и знаками сервиса.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 xml:space="preserve"> "Виды перекрёстков" (с</w:t>
      </w:r>
      <w:r>
        <w:rPr>
          <w:rFonts w:ascii="Times New Roman" w:hAnsi="Times New Roman" w:cs="Times New Roman"/>
          <w:b/>
          <w:sz w:val="28"/>
          <w:szCs w:val="28"/>
        </w:rPr>
        <w:t xml:space="preserve">таршая группа)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1. Познакомить детей с видами перекрёстков.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2. Учить правилам перехода улицы.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3. Развивать внимание и наблюдательность.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Материал: бумажные карточки большого и маленького размера с изображением уличных перекрёстков.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Развивающие игры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с использованием современных технологий.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5397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"Дорожные знаки - лучши</w:t>
      </w:r>
      <w:r>
        <w:rPr>
          <w:rFonts w:ascii="Times New Roman" w:hAnsi="Times New Roman" w:cs="Times New Roman"/>
          <w:sz w:val="28"/>
          <w:szCs w:val="28"/>
        </w:rPr>
        <w:t>е друзья водителей и пешеходов"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1 - форма знака в виде геометрической фигуры (треугольник, круг, квадрат)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2 - цвет (красный, голубой)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3 - вид знака (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 xml:space="preserve"> - предупреждающий, З - запрещающий, У - указательный)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4 - рисунок (дети, велосипед, человечек, "зебра" и т.д.)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5 - фигурка человечка (его действия)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6 - транспорт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2. Кольцо </w:t>
      </w:r>
      <w:proofErr w:type="spellStart"/>
      <w:r w:rsidRPr="0075397C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397C">
        <w:rPr>
          <w:rFonts w:ascii="Times New Roman" w:hAnsi="Times New Roman" w:cs="Times New Roman"/>
          <w:sz w:val="28"/>
          <w:szCs w:val="28"/>
        </w:rPr>
        <w:t>На внешнем круге - символы дорожных знаков, на внутреннем - изображение ребёнка, автомобиля.</w:t>
      </w:r>
      <w:proofErr w:type="gramEnd"/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3. Морфологическая дорожка (Действи</w:t>
      </w:r>
      <w:r>
        <w:rPr>
          <w:rFonts w:ascii="Times New Roman" w:hAnsi="Times New Roman" w:cs="Times New Roman"/>
          <w:sz w:val="28"/>
          <w:szCs w:val="28"/>
        </w:rPr>
        <w:t>я ребёнка в соответствии с ПДД)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1- цвет светофора (красный, зелёный, жёлтый)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2 - сигнал - словесный ("Стой!", "Внимание!", "Иди!")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3 - символы - сигналы (кружок - восклицательный знак - прямая линия)</w:t>
      </w: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A15E9E" w:rsidRDefault="00541ABF" w:rsidP="00541A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5E9E">
        <w:rPr>
          <w:rFonts w:ascii="Times New Roman" w:hAnsi="Times New Roman" w:cs="Times New Roman"/>
          <w:b/>
          <w:sz w:val="40"/>
          <w:szCs w:val="40"/>
        </w:rPr>
        <w:lastRenderedPageBreak/>
        <w:t>Обучающие игры</w:t>
      </w: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>Игра «Пешеходы и водители»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Ход игры: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- На какой свет могут двигаться машины?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 xml:space="preserve"> свет двигаться нельзя?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- Что такое проезжая часть?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- Что такое тротуар?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- Назовите знаки («пешеходный переход», «дети» и т.д.)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- Внимание! Сейчас начнется движение по улицам. 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Следите за светофором, (подключается светофор, едут автомобили, идут пешеходы.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Смена сигналов.)</w:t>
      </w:r>
      <w:proofErr w:type="gramEnd"/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игра продолжается до тех пор, пока все дети не усвоят правила движения.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>Игра-соревнование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Дети, которые были водителями в предыдущей игре, становятся пешеходами, а пешеходы 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>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Каждой команде вручается жезл.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Ход игры: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обозначающий «Пешеходный переход».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Второй участник игры должен выбрать у инспектора указатель «Переход» и проехать перекресток в соответствии с жезлом регулировщика. Третий </w:t>
      </w:r>
      <w:r w:rsidRPr="0075397C">
        <w:rPr>
          <w:rFonts w:ascii="Times New Roman" w:hAnsi="Times New Roman" w:cs="Times New Roman"/>
          <w:sz w:val="28"/>
          <w:szCs w:val="28"/>
        </w:rPr>
        <w:lastRenderedPageBreak/>
        <w:t>водитель выбирает знак «Дети» и движется через перекресток на сигналы светофора.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Затем задания повторяются или по желанию могут быть заменены на загадки (задает юный инспектор движения на остановках).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Во время игры юный инспектор движения, регулировщик, пост ГИ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БДД сл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>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подсчитывает нарушения и определяет победителей. 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>Игра «Стоп - Идите»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Подготовка к игре: Дети игроки располагаются по одну сторону помещения, а водящий с пешеходным светофором в руках - по другую.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Правила игры: 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75397C">
        <w:rPr>
          <w:rFonts w:ascii="Times New Roman" w:hAnsi="Times New Roman" w:cs="Times New Roman"/>
          <w:sz w:val="28"/>
          <w:szCs w:val="28"/>
        </w:rPr>
        <w:t>лилипутиками</w:t>
      </w:r>
      <w:proofErr w:type="spellEnd"/>
      <w:r w:rsidRPr="0075397C">
        <w:rPr>
          <w:rFonts w:ascii="Times New Roman" w:hAnsi="Times New Roman" w:cs="Times New Roman"/>
          <w:sz w:val="28"/>
          <w:szCs w:val="28"/>
        </w:rPr>
        <w:t xml:space="preserve">», переставляя ногу на длину ступни пятка к носку.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>Игра «Наш друг постовой»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Посмотрите: постовой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Встал на нашей мостовой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Быстро руку протянул,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Ловко палочкой взмахнул.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Вы видали? Вы видали?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Все машины сразу встали.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Дружно встали в три ряда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И не едут никуда.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Не волнуется народ,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Через улицу идет.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И стоит на мостовой,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Как волшебник постовой.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Все машины одному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Подчиняются ему.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5397C"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  <w:r w:rsidRPr="0075397C">
        <w:rPr>
          <w:rFonts w:ascii="Times New Roman" w:hAnsi="Times New Roman" w:cs="Times New Roman"/>
          <w:sz w:val="28"/>
          <w:szCs w:val="28"/>
        </w:rPr>
        <w:t>)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Подготовка к игре: 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lastRenderedPageBreak/>
        <w:t>Правила игры: 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>Игра «Найди безопасный путь»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Подготовка к игре: В зависимости от возраста детей воспитатель рассказывает или спрашивает детей: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- Везде ли можно переходить улицу?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- Какие знаки указывают на то, что в этом месте разрешено переходить улицу?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- Куда и зачем надо смотреть в начале перехода улицы?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- Куда и зачем надо смотреть в середине улицы, по которой машины едут в две стороны?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- Как выглядит и о чем предупреждает знак пешеходного перехода?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- Для чего на дороге нарисовали «зебру»?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 xml:space="preserve">Игра «Где мое место?»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Подготовка к игре: Конструирование дороги, расстановка на дороге предупреждений (школа, столовая, ремонт дороги и т.п.), соответствующих изученным знакам дорожного движения.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Правила игры: Задача игроков 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заменить словесные предупреждения на нужные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 xml:space="preserve"> знаки. Игра может проводиться в двух вариантах.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1. Один игрок расставляет знаки, остальные оценивают правильность.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2. Два игрока соревнуются, кто быстрее и правильнее расставит знаки.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>Игра «Путаница»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Подготовка к игре: 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навести в городе беспорядок я просит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 xml:space="preserve"> помочь исправить положение.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Правила игры: Дети, превратившись в добрых волшебников, расставляют знаки правильно. Объясняют, что делают.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>Игра «Дорожный экзамен»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Подготовка к игре: Конструирование дороги и расстановка знаков.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Правила игры: Ребенок-водитель-ученик, сдающий экзамен на право вождения автомобиля. Он «едет» по дороге и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>Игра «Выполни поручение»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Подготовка к игре: Конструирование дороги и расстановка изученных знаков.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lastRenderedPageBreak/>
        <w:t>Правила игры: 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>Игра «Повороты»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Подготовка к игре: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>Игра «Как проехать?»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Подготовка к игре: 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Правила игры: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>Игра «Угадай знак»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Подготовка к игре: Все изученные знаки расставляют на расстоянии друг от друга.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Правила игры: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подсчитывают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 xml:space="preserve"> у кого сколько жетонов и определяют победителей. </w:t>
      </w: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C744C9" w:rsidRDefault="00541ABF" w:rsidP="00541A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4C9">
        <w:rPr>
          <w:rFonts w:ascii="Times New Roman" w:hAnsi="Times New Roman" w:cs="Times New Roman"/>
          <w:b/>
          <w:sz w:val="32"/>
          <w:szCs w:val="32"/>
        </w:rPr>
        <w:lastRenderedPageBreak/>
        <w:t>Сюжетно-ролевые игры по правилам дорожного движения</w:t>
      </w:r>
    </w:p>
    <w:p w:rsidR="00541ABF" w:rsidRPr="00C744C9" w:rsidRDefault="00541ABF" w:rsidP="00541A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4C9">
        <w:rPr>
          <w:rFonts w:ascii="Times New Roman" w:hAnsi="Times New Roman" w:cs="Times New Roman"/>
          <w:b/>
          <w:sz w:val="32"/>
          <w:szCs w:val="32"/>
        </w:rPr>
        <w:t>(для детей старшего дошкольного возраста)</w:t>
      </w:r>
    </w:p>
    <w:p w:rsidR="00541ABF" w:rsidRPr="00C744C9" w:rsidRDefault="00541ABF" w:rsidP="00541A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>Сюжетно-ролевая игра «Пешеходы»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Информационная часть. Рассказать детям: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об обязанностях пешеходов;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о том, где разрешается ходить;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о правилах перехода в установленных местах;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о том, что запрещается пешеходам;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о классификации дорожных знаков (предупреждающие, запрещающие,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ормационно-указательные и др.)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Атрибуты: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Набор дорожных знаков, пешеходных дорожек;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Накидки, обозначающие различные виды транспорта;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по дорожным знакам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Дети отправились на экскурсию по городу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Задача детей: выбрать безопасный путь, соблюдать правила дорожного движения.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Что случится, если не будет дорожных знаков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Задача детей: вспомнить значение дорожных знаков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>Сюжетно-ролевая игра «Пассажиры»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Информационная часть. Рассказать детям: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о правилах поведения в общественном транспорте и обязанностях пассажиров;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о том, где надо ожидать транспортное средство перед посадкой;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397C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 xml:space="preserve"> поведения в легковом автомобиле;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позна</w:t>
      </w:r>
      <w:r>
        <w:rPr>
          <w:rFonts w:ascii="Times New Roman" w:hAnsi="Times New Roman" w:cs="Times New Roman"/>
          <w:sz w:val="28"/>
          <w:szCs w:val="28"/>
        </w:rPr>
        <w:t xml:space="preserve">комить с профессией кондуктора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Атрибуты: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Шапочка кондуктора,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Таблички остановок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Детей пригласили в музей.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Задача детей: подобрать безопасный способ передвижения.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b/>
          <w:sz w:val="28"/>
          <w:szCs w:val="28"/>
        </w:rPr>
      </w:pPr>
      <w:r w:rsidRPr="0075397C">
        <w:rPr>
          <w:rFonts w:ascii="Times New Roman" w:hAnsi="Times New Roman" w:cs="Times New Roman"/>
          <w:b/>
          <w:sz w:val="28"/>
          <w:szCs w:val="28"/>
        </w:rPr>
        <w:t xml:space="preserve">Сюжетно-ролевая игра «Службы спасения»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Информационная часть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Рассказать детям о дорожно-транспортных происшествиях и их причинах: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движение и переход дороги в неустановленных местах;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погодные условия;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lastRenderedPageBreak/>
        <w:t xml:space="preserve">неожиданный выход пешеходов на проезжую часть;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переход на запрещающий знак светофора;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игры в неустановленных местах.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397C">
        <w:rPr>
          <w:rFonts w:ascii="Times New Roman" w:hAnsi="Times New Roman" w:cs="Times New Roman"/>
          <w:sz w:val="28"/>
          <w:szCs w:val="28"/>
        </w:rPr>
        <w:t>Познакомить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5397C">
        <w:rPr>
          <w:rFonts w:ascii="Times New Roman" w:hAnsi="Times New Roman" w:cs="Times New Roman"/>
          <w:sz w:val="28"/>
          <w:szCs w:val="28"/>
        </w:rPr>
        <w:t xml:space="preserve"> специальным транспортом и его отличительными признаками (проблесковые маячки синего, красного или оранжевого цвета,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звуковые сигналы)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Атрибуты: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Набор дорожных знаков,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пешеходных дорожек;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Накидки, обозначающие различные виды обычного и специального транспорта;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Иллюс</w:t>
      </w:r>
      <w:r>
        <w:rPr>
          <w:rFonts w:ascii="Times New Roman" w:hAnsi="Times New Roman" w:cs="Times New Roman"/>
          <w:sz w:val="28"/>
          <w:szCs w:val="28"/>
        </w:rPr>
        <w:t xml:space="preserve">трации специального транспорта 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</w:p>
    <w:p w:rsidR="00541ABF" w:rsidRPr="0075397C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На вызов едет пожарная машина</w:t>
      </w:r>
    </w:p>
    <w:p w:rsidR="00541ABF" w:rsidRPr="00227AAF" w:rsidRDefault="00541ABF" w:rsidP="00541ABF">
      <w:pPr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Задача детей: организовать движение других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E2D76" w:rsidRDefault="00541ABF" w:rsidP="00541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76">
        <w:rPr>
          <w:rFonts w:ascii="Times New Roman" w:hAnsi="Times New Roman" w:cs="Times New Roman"/>
          <w:b/>
          <w:sz w:val="28"/>
          <w:szCs w:val="28"/>
        </w:rPr>
        <w:t>«К СВОИМ ЗНАКАМ»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Играющие делятся на группы по 5–7 человек, берутся за руки, 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E2D76" w:rsidRDefault="00541ABF" w:rsidP="00541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76">
        <w:rPr>
          <w:rFonts w:ascii="Times New Roman" w:hAnsi="Times New Roman" w:cs="Times New Roman"/>
          <w:b/>
          <w:sz w:val="28"/>
          <w:szCs w:val="28"/>
        </w:rPr>
        <w:t>«ПЕРЕДАЙ ЖЕЗЛ»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397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 xml:space="preserve"> выстраиваются в круг. Жезл регулировщика передаётся игроку слева. Обязательное условие: принимать жезл правой рукой, переложить в 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>амешкавшийся или неверно назвавший дорожный знак выбывает из игры. Побеждает последний оставшийся игрок.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E2D76" w:rsidRDefault="00541ABF" w:rsidP="00541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76">
        <w:rPr>
          <w:rFonts w:ascii="Times New Roman" w:hAnsi="Times New Roman" w:cs="Times New Roman"/>
          <w:b/>
          <w:sz w:val="28"/>
          <w:szCs w:val="28"/>
        </w:rPr>
        <w:t>«СИГНАЛЫ СВЕТОФОРА»</w:t>
      </w:r>
    </w:p>
    <w:p w:rsidR="00541ABF" w:rsidRPr="007E2D76" w:rsidRDefault="00541ABF" w:rsidP="00541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 xml:space="preserve">. 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</w:t>
      </w:r>
      <w:r w:rsidRPr="0075397C">
        <w:rPr>
          <w:rFonts w:ascii="Times New Roman" w:hAnsi="Times New Roman" w:cs="Times New Roman"/>
          <w:sz w:val="28"/>
          <w:szCs w:val="28"/>
        </w:rPr>
        <w:lastRenderedPageBreak/>
        <w:t>на месте; зелёный – передвигается к следующей стойке. Чья команда быстрее придёт к финишу, та и выиграла.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E2D76" w:rsidRDefault="00541ABF" w:rsidP="00541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76">
        <w:rPr>
          <w:rFonts w:ascii="Times New Roman" w:hAnsi="Times New Roman" w:cs="Times New Roman"/>
          <w:b/>
          <w:sz w:val="28"/>
          <w:szCs w:val="28"/>
        </w:rPr>
        <w:t>«ГДЕ МЫ БЫЛИ, МЫ НЕ СКАЖЕМ, НА ЧЁМ ЕХАЛИ, ПОКАЖЕМ»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227AAF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Каждая команда решает, какое транспортное средство будет изображать (троллейбус, карету, теплоход, паровоз, вертолёт). Представление транспортного средства должно проходить без комментария. Команда соперника отгадывает задуманное. Задание можно усложнить, предложив ком</w:t>
      </w:r>
      <w:r>
        <w:rPr>
          <w:rFonts w:ascii="Times New Roman" w:hAnsi="Times New Roman" w:cs="Times New Roman"/>
          <w:sz w:val="28"/>
          <w:szCs w:val="28"/>
        </w:rPr>
        <w:t>анде конкретный вид транспорта.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E2D76" w:rsidRDefault="00541ABF" w:rsidP="00541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76">
        <w:rPr>
          <w:rFonts w:ascii="Times New Roman" w:hAnsi="Times New Roman" w:cs="Times New Roman"/>
          <w:b/>
          <w:sz w:val="28"/>
          <w:szCs w:val="28"/>
        </w:rPr>
        <w:t>«ЗЕБРА»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(на время и точность исполнения)  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Всем участникам в каждой команде, кроме последнего, раздаётся по полоске белой бумаги (картона).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E2D76" w:rsidRDefault="00541ABF" w:rsidP="00541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76">
        <w:rPr>
          <w:rFonts w:ascii="Times New Roman" w:hAnsi="Times New Roman" w:cs="Times New Roman"/>
          <w:b/>
          <w:sz w:val="28"/>
          <w:szCs w:val="28"/>
        </w:rPr>
        <w:t>«ГЛАЗОМЕР»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В игровом поле устанавливаются дорожные знаки на различном расстоянии от команд. Участник игры должен назвать знак и количество шагов до него. Затем участник идёт до этого знака. Если участник ошибся и не дошёл до знака или перешёл его, возвращается в свою команду. </w:t>
      </w:r>
      <w:proofErr w:type="spellStart"/>
      <w:r w:rsidRPr="0075397C">
        <w:rPr>
          <w:rFonts w:ascii="Times New Roman" w:hAnsi="Times New Roman" w:cs="Times New Roman"/>
          <w:sz w:val="28"/>
          <w:szCs w:val="28"/>
        </w:rPr>
        <w:t>Знакна</w:t>
      </w:r>
      <w:proofErr w:type="spellEnd"/>
      <w:r w:rsidRPr="0075397C">
        <w:rPr>
          <w:rFonts w:ascii="Times New Roman" w:hAnsi="Times New Roman" w:cs="Times New Roman"/>
          <w:sz w:val="28"/>
          <w:szCs w:val="28"/>
        </w:rPr>
        <w:t xml:space="preserve"> поле представляется по-другому. Выигрывает та команда, все игроки которой быстрее и точнее «прошагают» до знаков.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E2D76" w:rsidRDefault="00541ABF" w:rsidP="00541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76">
        <w:rPr>
          <w:rFonts w:ascii="Times New Roman" w:hAnsi="Times New Roman" w:cs="Times New Roman"/>
          <w:b/>
          <w:sz w:val="28"/>
          <w:szCs w:val="28"/>
        </w:rPr>
        <w:t>«ГРУЗОВИКИ»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Для проведения игры потребуются рули, мешочки с песком для каждой команды и две </w:t>
      </w:r>
      <w:proofErr w:type="spellStart"/>
      <w:r w:rsidRPr="0075397C">
        <w:rPr>
          <w:rFonts w:ascii="Times New Roman" w:hAnsi="Times New Roman" w:cs="Times New Roman"/>
          <w:sz w:val="28"/>
          <w:szCs w:val="28"/>
        </w:rPr>
        <w:t>стойки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>ервые</w:t>
      </w:r>
      <w:proofErr w:type="spellEnd"/>
      <w:r w:rsidRPr="0075397C">
        <w:rPr>
          <w:rFonts w:ascii="Times New Roman" w:hAnsi="Times New Roman" w:cs="Times New Roman"/>
          <w:sz w:val="28"/>
          <w:szCs w:val="28"/>
        </w:rPr>
        <w:t xml:space="preserve">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E2D76" w:rsidRDefault="00541ABF" w:rsidP="00541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76">
        <w:rPr>
          <w:rFonts w:ascii="Times New Roman" w:hAnsi="Times New Roman" w:cs="Times New Roman"/>
          <w:b/>
          <w:sz w:val="28"/>
          <w:szCs w:val="28"/>
        </w:rPr>
        <w:t>«ТРАМВАИ»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 xml:space="preserve">Для проведения игры потребуется по одному обручу для каждой команды и по одной </w:t>
      </w:r>
      <w:proofErr w:type="spellStart"/>
      <w:r w:rsidRPr="0075397C">
        <w:rPr>
          <w:rFonts w:ascii="Times New Roman" w:hAnsi="Times New Roman" w:cs="Times New Roman"/>
          <w:sz w:val="28"/>
          <w:szCs w:val="28"/>
        </w:rPr>
        <w:t>стойке</w:t>
      </w:r>
      <w:proofErr w:type="gramStart"/>
      <w:r w:rsidRPr="007539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5397C">
        <w:rPr>
          <w:rFonts w:ascii="Times New Roman" w:hAnsi="Times New Roman" w:cs="Times New Roman"/>
          <w:sz w:val="28"/>
          <w:szCs w:val="28"/>
        </w:rPr>
        <w:t>частники</w:t>
      </w:r>
      <w:proofErr w:type="spellEnd"/>
      <w:r w:rsidRPr="0075397C">
        <w:rPr>
          <w:rFonts w:ascii="Times New Roman" w:hAnsi="Times New Roman" w:cs="Times New Roman"/>
          <w:sz w:val="28"/>
          <w:szCs w:val="28"/>
        </w:rPr>
        <w:t xml:space="preserve"> в каждой команде делятся на </w:t>
      </w:r>
      <w:r w:rsidRPr="0075397C">
        <w:rPr>
          <w:rFonts w:ascii="Times New Roman" w:hAnsi="Times New Roman" w:cs="Times New Roman"/>
          <w:sz w:val="28"/>
          <w:szCs w:val="28"/>
        </w:rPr>
        <w:lastRenderedPageBreak/>
        <w:t>пары: первый – водитель, второй – пассажир. Пассажир находится в обруче. Задача участников как можно скорее обежать вокруг стойки и передать обруч следующей паре участников. Побеждает команда, первой выполнившая задание.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E2D76" w:rsidRDefault="00541ABF" w:rsidP="00541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76">
        <w:rPr>
          <w:rFonts w:ascii="Times New Roman" w:hAnsi="Times New Roman" w:cs="Times New Roman"/>
          <w:b/>
          <w:sz w:val="28"/>
          <w:szCs w:val="28"/>
        </w:rPr>
        <w:t>«ТЫ – БОЛЬШОЙ, Я – МАЛЕНЬКИЙ»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Утро дошкольника начинается с дороги. Следуя в детский сад или домой, он пересекает улицы с движущимся транспортом. Умеет ли он это делать правильно? Может ли выбрать безопасный путь? Главные причины несчастных случаев с детьми – это неосторожное поведение на улице и проезжей части дороги, незнание элементарных требований Правил дорожного движения.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Не надо ждать, когда ребёнок научится Правилам дорожного движения на собственном опыте. Иногда такой опыт стоит очень дорого. Лучше, если взрослые тактично, ненавязчиво привьют ребёнку привычку сознательно подчиняться требованиям правил.</w:t>
      </w: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ABF" w:rsidRPr="0075397C" w:rsidRDefault="00541ABF" w:rsidP="00541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97C">
        <w:rPr>
          <w:rFonts w:ascii="Times New Roman" w:hAnsi="Times New Roman" w:cs="Times New Roman"/>
          <w:sz w:val="28"/>
          <w:szCs w:val="28"/>
        </w:rPr>
        <w:t>Выйдя на прогулку, предложите своему ребёнку поиграть в «больших и маленьких». Пусть он будет «большим» и поведёт вас через дорогу. Контролируйте его действия. Проделайте это несколько раз, и результаты не замедлят сказаться.</w:t>
      </w:r>
    </w:p>
    <w:p w:rsidR="00B67220" w:rsidRPr="00541ABF" w:rsidRDefault="00B67220">
      <w:pPr>
        <w:rPr>
          <w:rFonts w:ascii="Times New Roman" w:hAnsi="Times New Roman" w:cs="Times New Roman"/>
          <w:sz w:val="28"/>
          <w:szCs w:val="28"/>
        </w:rPr>
      </w:pPr>
    </w:p>
    <w:sectPr w:rsidR="00B67220" w:rsidRPr="0054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BF"/>
    <w:rsid w:val="00541ABF"/>
    <w:rsid w:val="00B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B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B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2567</Words>
  <Characters>14636</Characters>
  <Application>Microsoft Office Word</Application>
  <DocSecurity>0</DocSecurity>
  <Lines>121</Lines>
  <Paragraphs>34</Paragraphs>
  <ScaleCrop>false</ScaleCrop>
  <Company>Krokoz™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2016-03-04T11:01:00Z</dcterms:created>
  <dcterms:modified xsi:type="dcterms:W3CDTF">2016-03-04T11:02:00Z</dcterms:modified>
</cp:coreProperties>
</file>